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286" w:rsidRDefault="002928AF" w:rsidP="00241286">
      <w:r>
        <w:rPr>
          <w:noProof/>
          <w:lang w:eastAsia="hu-H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-937895</wp:posOffset>
            </wp:positionH>
            <wp:positionV relativeFrom="paragraph">
              <wp:posOffset>-925195</wp:posOffset>
            </wp:positionV>
            <wp:extent cx="7572375" cy="10715866"/>
            <wp:effectExtent l="0" t="0" r="0" b="9525"/>
            <wp:wrapNone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age-2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07158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1286" w:rsidRDefault="00241286" w:rsidP="00241286"/>
    <w:p w:rsidR="002928AF" w:rsidRDefault="002928AF" w:rsidP="00191673">
      <w:pPr>
        <w:jc w:val="center"/>
        <w:rPr>
          <w:b/>
          <w:sz w:val="44"/>
          <w:szCs w:val="44"/>
        </w:rPr>
      </w:pPr>
    </w:p>
    <w:p w:rsidR="002928AF" w:rsidRDefault="002928AF" w:rsidP="00191673">
      <w:pPr>
        <w:jc w:val="center"/>
        <w:rPr>
          <w:b/>
          <w:sz w:val="44"/>
          <w:szCs w:val="44"/>
        </w:rPr>
      </w:pPr>
    </w:p>
    <w:p w:rsidR="002928AF" w:rsidRDefault="002928AF" w:rsidP="00191673">
      <w:pPr>
        <w:jc w:val="center"/>
        <w:rPr>
          <w:b/>
          <w:sz w:val="44"/>
          <w:szCs w:val="44"/>
        </w:rPr>
      </w:pPr>
    </w:p>
    <w:p w:rsidR="002928AF" w:rsidRDefault="002928AF" w:rsidP="00191673">
      <w:pPr>
        <w:jc w:val="center"/>
        <w:rPr>
          <w:b/>
          <w:sz w:val="44"/>
          <w:szCs w:val="44"/>
        </w:rPr>
      </w:pPr>
    </w:p>
    <w:p w:rsidR="002928AF" w:rsidRDefault="002928AF" w:rsidP="00191673">
      <w:pPr>
        <w:jc w:val="center"/>
        <w:rPr>
          <w:b/>
          <w:sz w:val="44"/>
          <w:szCs w:val="44"/>
        </w:rPr>
      </w:pPr>
    </w:p>
    <w:p w:rsidR="002928AF" w:rsidRDefault="002928AF" w:rsidP="00191673">
      <w:pPr>
        <w:jc w:val="center"/>
        <w:rPr>
          <w:b/>
          <w:sz w:val="44"/>
          <w:szCs w:val="44"/>
        </w:rPr>
      </w:pPr>
    </w:p>
    <w:p w:rsidR="002928AF" w:rsidRDefault="002928AF" w:rsidP="00191673">
      <w:pPr>
        <w:jc w:val="center"/>
        <w:rPr>
          <w:b/>
          <w:sz w:val="44"/>
          <w:szCs w:val="44"/>
        </w:rPr>
      </w:pPr>
    </w:p>
    <w:p w:rsidR="002928AF" w:rsidRDefault="002928AF" w:rsidP="00191673">
      <w:pPr>
        <w:jc w:val="center"/>
        <w:rPr>
          <w:b/>
          <w:sz w:val="44"/>
          <w:szCs w:val="44"/>
        </w:rPr>
      </w:pPr>
    </w:p>
    <w:p w:rsidR="002928AF" w:rsidRDefault="002928AF" w:rsidP="00191673">
      <w:pPr>
        <w:jc w:val="center"/>
        <w:rPr>
          <w:b/>
          <w:sz w:val="44"/>
          <w:szCs w:val="44"/>
        </w:rPr>
      </w:pPr>
    </w:p>
    <w:p w:rsidR="002928AF" w:rsidRDefault="002928AF" w:rsidP="00191673">
      <w:pPr>
        <w:jc w:val="center"/>
        <w:rPr>
          <w:b/>
          <w:sz w:val="44"/>
          <w:szCs w:val="44"/>
        </w:rPr>
      </w:pPr>
    </w:p>
    <w:p w:rsidR="002928AF" w:rsidRDefault="002928AF" w:rsidP="00191673">
      <w:pPr>
        <w:jc w:val="center"/>
        <w:rPr>
          <w:b/>
          <w:sz w:val="44"/>
          <w:szCs w:val="44"/>
        </w:rPr>
      </w:pPr>
    </w:p>
    <w:p w:rsidR="002928AF" w:rsidRDefault="002928AF" w:rsidP="00191673">
      <w:pPr>
        <w:jc w:val="center"/>
        <w:rPr>
          <w:b/>
          <w:sz w:val="44"/>
          <w:szCs w:val="44"/>
        </w:rPr>
      </w:pPr>
    </w:p>
    <w:p w:rsidR="002928AF" w:rsidRDefault="002928AF" w:rsidP="00191673">
      <w:pPr>
        <w:jc w:val="center"/>
        <w:rPr>
          <w:b/>
          <w:sz w:val="44"/>
          <w:szCs w:val="44"/>
        </w:rPr>
      </w:pPr>
    </w:p>
    <w:p w:rsidR="002928AF" w:rsidRDefault="002928AF" w:rsidP="00191673">
      <w:pPr>
        <w:jc w:val="center"/>
        <w:rPr>
          <w:b/>
          <w:sz w:val="44"/>
          <w:szCs w:val="44"/>
        </w:rPr>
      </w:pPr>
    </w:p>
    <w:p w:rsidR="002928AF" w:rsidRDefault="002928AF" w:rsidP="00191673">
      <w:pPr>
        <w:jc w:val="center"/>
        <w:rPr>
          <w:b/>
          <w:sz w:val="44"/>
          <w:szCs w:val="44"/>
        </w:rPr>
      </w:pPr>
    </w:p>
    <w:p w:rsidR="002928AF" w:rsidRDefault="002928AF" w:rsidP="00191673">
      <w:pPr>
        <w:jc w:val="center"/>
        <w:rPr>
          <w:b/>
          <w:sz w:val="44"/>
          <w:szCs w:val="44"/>
        </w:rPr>
      </w:pPr>
    </w:p>
    <w:p w:rsidR="002928AF" w:rsidRDefault="002928AF" w:rsidP="00191673">
      <w:pPr>
        <w:jc w:val="center"/>
        <w:rPr>
          <w:b/>
          <w:sz w:val="44"/>
          <w:szCs w:val="44"/>
        </w:rPr>
      </w:pPr>
    </w:p>
    <w:p w:rsidR="002928AF" w:rsidRDefault="002928AF" w:rsidP="00191673">
      <w:pPr>
        <w:jc w:val="center"/>
        <w:rPr>
          <w:b/>
          <w:sz w:val="44"/>
          <w:szCs w:val="44"/>
        </w:rPr>
      </w:pPr>
    </w:p>
    <w:p w:rsidR="00241286" w:rsidRPr="00241286" w:rsidRDefault="00241286" w:rsidP="00191673">
      <w:pPr>
        <w:jc w:val="center"/>
        <w:rPr>
          <w:b/>
          <w:sz w:val="44"/>
          <w:szCs w:val="44"/>
        </w:rPr>
      </w:pPr>
      <w:r w:rsidRPr="00241286">
        <w:rPr>
          <w:b/>
          <w:sz w:val="44"/>
          <w:szCs w:val="44"/>
        </w:rPr>
        <w:lastRenderedPageBreak/>
        <w:t>A Vizslási K</w:t>
      </w:r>
      <w:bookmarkStart w:id="0" w:name="_GoBack"/>
      <w:bookmarkEnd w:id="0"/>
      <w:r w:rsidRPr="00241286">
        <w:rPr>
          <w:b/>
          <w:sz w:val="44"/>
          <w:szCs w:val="44"/>
        </w:rPr>
        <w:t>özösségi Színtér</w:t>
      </w:r>
      <w:r>
        <w:rPr>
          <w:b/>
          <w:sz w:val="44"/>
          <w:szCs w:val="44"/>
        </w:rPr>
        <w:t xml:space="preserve"> és Könyvtár</w:t>
      </w:r>
      <w:r w:rsidRPr="00241286">
        <w:rPr>
          <w:b/>
          <w:sz w:val="44"/>
          <w:szCs w:val="44"/>
        </w:rPr>
        <w:t xml:space="preserve"> </w:t>
      </w:r>
      <w:r w:rsidR="00191673">
        <w:rPr>
          <w:b/>
          <w:sz w:val="44"/>
          <w:szCs w:val="44"/>
        </w:rPr>
        <w:t xml:space="preserve">szabályzata és </w:t>
      </w:r>
      <w:r w:rsidRPr="00241286">
        <w:rPr>
          <w:b/>
          <w:sz w:val="44"/>
          <w:szCs w:val="44"/>
        </w:rPr>
        <w:t>házirendje</w:t>
      </w:r>
    </w:p>
    <w:p w:rsidR="00241286" w:rsidRDefault="00241286" w:rsidP="00241286">
      <w:pPr>
        <w:jc w:val="both"/>
      </w:pPr>
      <w:r>
        <w:t>1. A Vizslási Közösségi Színtér és Könyvtár Viz</w:t>
      </w:r>
      <w:r w:rsidR="00191673">
        <w:t>s</w:t>
      </w:r>
      <w:r>
        <w:t>lás Község Önkormányzatának felügyelete alapján működik.</w:t>
      </w:r>
    </w:p>
    <w:p w:rsidR="00241286" w:rsidRDefault="00241286" w:rsidP="00241286">
      <w:pPr>
        <w:jc w:val="both"/>
      </w:pPr>
      <w:r>
        <w:t>2. A házirend az intézmény dolgozóira, és a helyiségeket igénybe vevőkre egyaránt kiterjed.</w:t>
      </w:r>
    </w:p>
    <w:p w:rsidR="00241286" w:rsidRDefault="00241286" w:rsidP="00241286">
      <w:pPr>
        <w:jc w:val="both"/>
      </w:pPr>
      <w:r>
        <w:t>3. Az épület nyitva</w:t>
      </w:r>
      <w:r w:rsidR="00191673">
        <w:t xml:space="preserve"> </w:t>
      </w:r>
      <w:r>
        <w:t>tartása:</w:t>
      </w:r>
    </w:p>
    <w:p w:rsidR="00241286" w:rsidRDefault="00241286" w:rsidP="00241286">
      <w:pPr>
        <w:jc w:val="both"/>
      </w:pPr>
      <w:r>
        <w:t>- hétfő: SZABADNAP</w:t>
      </w:r>
    </w:p>
    <w:p w:rsidR="00241286" w:rsidRDefault="00241286" w:rsidP="00241286">
      <w:pPr>
        <w:jc w:val="both"/>
      </w:pPr>
      <w:r>
        <w:t>- kedd: 8.00-12.00 között</w:t>
      </w:r>
    </w:p>
    <w:p w:rsidR="00241286" w:rsidRDefault="00241286" w:rsidP="00241286">
      <w:pPr>
        <w:jc w:val="both"/>
      </w:pPr>
      <w:r>
        <w:t>- szerda: SZABADNAP</w:t>
      </w:r>
    </w:p>
    <w:p w:rsidR="00241286" w:rsidRDefault="00241286" w:rsidP="00241286">
      <w:pPr>
        <w:jc w:val="both"/>
      </w:pPr>
      <w:r>
        <w:t>- csütörtök: 16.00-20.00 óra között</w:t>
      </w:r>
    </w:p>
    <w:p w:rsidR="00241286" w:rsidRDefault="00241286" w:rsidP="00241286">
      <w:pPr>
        <w:jc w:val="both"/>
      </w:pPr>
      <w:r>
        <w:t>- péntek: SZABADNAP</w:t>
      </w:r>
    </w:p>
    <w:p w:rsidR="00241286" w:rsidRDefault="00241286" w:rsidP="00241286">
      <w:pPr>
        <w:jc w:val="both"/>
      </w:pPr>
      <w:r>
        <w:t>- szombat: 9.00-13.00 óra között</w:t>
      </w:r>
    </w:p>
    <w:p w:rsidR="00241286" w:rsidRDefault="00241286" w:rsidP="00241286">
      <w:pPr>
        <w:jc w:val="both"/>
      </w:pPr>
      <w:r>
        <w:t>- vasárnap: SZÜNNAP</w:t>
      </w:r>
    </w:p>
    <w:p w:rsidR="00241286" w:rsidRDefault="00241286" w:rsidP="00241286">
      <w:pPr>
        <w:jc w:val="both"/>
      </w:pPr>
      <w:r>
        <w:t>A nyitvatartásitól eltérő használata is lehetséges.</w:t>
      </w:r>
    </w:p>
    <w:p w:rsidR="00241286" w:rsidRDefault="00241286" w:rsidP="00241286">
      <w:pPr>
        <w:jc w:val="both"/>
      </w:pPr>
      <w:r>
        <w:t>4. Az intézményt a hivatalos nyitvatartási időben minden érdeklődő látogathatja, szolgáltatásait a házirend feltételeinek kötelező betartásával veheti igénybe.</w:t>
      </w:r>
    </w:p>
    <w:p w:rsidR="00241286" w:rsidRDefault="00241286" w:rsidP="00241286">
      <w:pPr>
        <w:jc w:val="both"/>
      </w:pPr>
      <w:r>
        <w:t>5. A szervezett közösségi programokon a Közösségi Színteret és Könyvtárat annak rendeltetése szerint minden érdeklődő igénybevételi szándék bejelentése nélkül szabadon használhatja.</w:t>
      </w:r>
    </w:p>
    <w:p w:rsidR="00241286" w:rsidRDefault="00241286" w:rsidP="00241286">
      <w:pPr>
        <w:jc w:val="both"/>
      </w:pPr>
      <w:r>
        <w:t xml:space="preserve">6. Az előzetes bejelentéssel történő igénybevételt a polgármesternél vagy a közösségi színtér munkatársánál lehet bejelenteni; az igénybevétel teljeskörű felelősség vállalásával történhet. A feltételekről és a bérleti díjról az önkormányzat teremhasználati szabályzatában foglaltak az irányadók. Az intézmény helyiségeinek használatára minden helyi lakosnak joga van, amennyiben azt kulturális-, szabadidős tevékenység-, sport-, vagy rendezvény céljára kívánja igénybe venni. Az </w:t>
      </w:r>
      <w:proofErr w:type="gramStart"/>
      <w:r>
        <w:t>intézmény rendelkezésre</w:t>
      </w:r>
      <w:proofErr w:type="gramEnd"/>
      <w:r>
        <w:t xml:space="preserve"> áll civil szervezetek, intézmények, az önkormányzat és magánszemélyek által szervezett rendezvényekre. Az intézmény helyt ad továbbá bemutatóknak, vásároknak, előadásoknak, kiállításoknak.</w:t>
      </w:r>
    </w:p>
    <w:p w:rsidR="00241286" w:rsidRDefault="00241286" w:rsidP="00241286">
      <w:pPr>
        <w:jc w:val="both"/>
      </w:pPr>
      <w:r>
        <w:t>7. A Közösségi Ház helyiségeiben minden látogató köteles a közösségi és társas élet szabályait betartani, kulturált magtartást tanúsítani.</w:t>
      </w:r>
    </w:p>
    <w:p w:rsidR="00241286" w:rsidRDefault="00241286" w:rsidP="00241286">
      <w:pPr>
        <w:jc w:val="both"/>
      </w:pPr>
      <w:r>
        <w:t>8. 14 év alattiak csak felnőtt kísérővel és felügyelete mellett használhatják az intézményt.</w:t>
      </w:r>
    </w:p>
    <w:p w:rsidR="00241286" w:rsidRDefault="00241286" w:rsidP="00241286">
      <w:pPr>
        <w:jc w:val="both"/>
      </w:pPr>
      <w:r>
        <w:t>9. A Közösségi Színtérként működő helyiségek közösségi célokat szolgálnak, ezért védelmük, berendezésük és felszerelésük anyagi felelősséggel történő használata, a tisztaság és rend megóvása minden látogató kötelessége.</w:t>
      </w:r>
    </w:p>
    <w:p w:rsidR="00241286" w:rsidRDefault="00241286" w:rsidP="00241286">
      <w:pPr>
        <w:jc w:val="both"/>
      </w:pPr>
      <w:r>
        <w:t>10. Tanfolyamokon, szakkörökön csak a csoport tagjai tartózkodhatnak. A foglalkozásvezetőknek, illetve az intézmény dolgozóinak kötelességük távozáskor az általuk használt berendezéseket kikapcsolni, a helyiségeket bezárni.</w:t>
      </w:r>
    </w:p>
    <w:p w:rsidR="00191673" w:rsidRDefault="00191673" w:rsidP="00241286">
      <w:pPr>
        <w:jc w:val="both"/>
      </w:pPr>
    </w:p>
    <w:p w:rsidR="00191673" w:rsidRDefault="00191673" w:rsidP="00241286">
      <w:pPr>
        <w:jc w:val="both"/>
      </w:pPr>
    </w:p>
    <w:p w:rsidR="0084711D" w:rsidRDefault="00241286" w:rsidP="00241286">
      <w:pPr>
        <w:jc w:val="both"/>
      </w:pPr>
      <w:r>
        <w:lastRenderedPageBreak/>
        <w:t>11. Az épület egész területén TILOS a dohányzás. Dohányozni csak a dohányzása kijelölt helyen szabad.</w:t>
      </w:r>
    </w:p>
    <w:p w:rsidR="00241286" w:rsidRDefault="00241286" w:rsidP="00241286">
      <w:pPr>
        <w:jc w:val="both"/>
      </w:pPr>
      <w:r>
        <w:t>12. Az épületben működő iroda- és raktárhelyiségekbe idegeneknek belépni tilos!</w:t>
      </w:r>
    </w:p>
    <w:p w:rsidR="00241286" w:rsidRDefault="00241286" w:rsidP="00241286">
      <w:pPr>
        <w:jc w:val="both"/>
      </w:pPr>
      <w:r>
        <w:t>13. A színpadot és a technikai felszereléseket használni csak a közművelődési szakember engedélyével és felügyeletével lehet.</w:t>
      </w:r>
    </w:p>
    <w:p w:rsidR="00241286" w:rsidRDefault="00241286" w:rsidP="00241286">
      <w:pPr>
        <w:jc w:val="both"/>
      </w:pPr>
      <w:r>
        <w:t>14. Az intézménybe behozott (személyes) tárgyakért felelősséget nem vállalunk.</w:t>
      </w:r>
    </w:p>
    <w:p w:rsidR="00241286" w:rsidRPr="00241286" w:rsidRDefault="00241286" w:rsidP="00241286">
      <w:pPr>
        <w:jc w:val="both"/>
        <w:rPr>
          <w:b/>
        </w:rPr>
      </w:pPr>
      <w:r w:rsidRPr="00241286">
        <w:rPr>
          <w:b/>
        </w:rPr>
        <w:t xml:space="preserve">15. A Közösségi Színtérben történő eseményeken fénykép- és videofelvételek készülhetnek, melyek a helyi és a közösségi médiában megjelenhetnek. Amennyiben a látogató nem járul hozzá a felvételkészítéshez, a Közösségi Színtér munkatárshoz fordulhat. </w:t>
      </w:r>
    </w:p>
    <w:p w:rsidR="009F1EE7" w:rsidRPr="00191673" w:rsidRDefault="00241286" w:rsidP="00191673">
      <w:pPr>
        <w:jc w:val="both"/>
      </w:pPr>
      <w:r>
        <w:t>16. A házirendben nem rögzített kérdések tekintetében a fenntartó dönt.</w:t>
      </w:r>
    </w:p>
    <w:p w:rsidR="0084711D" w:rsidRPr="0084711D" w:rsidRDefault="0084711D" w:rsidP="0084711D">
      <w:pPr>
        <w:jc w:val="center"/>
        <w:rPr>
          <w:b/>
          <w:sz w:val="44"/>
          <w:szCs w:val="44"/>
        </w:rPr>
      </w:pPr>
      <w:r w:rsidRPr="0084711D">
        <w:rPr>
          <w:b/>
          <w:sz w:val="44"/>
          <w:szCs w:val="44"/>
        </w:rPr>
        <w:t>A Közösségi Színtér és Könyvár igénybevétele:</w:t>
      </w:r>
    </w:p>
    <w:p w:rsidR="0084711D" w:rsidRDefault="0084711D" w:rsidP="0084711D">
      <w:pPr>
        <w:jc w:val="both"/>
      </w:pPr>
      <w:r>
        <w:t>A Közösségi Színtér és Könyvárat minden érdeklődő látogathatja, igénybe veheti szolgáltatásait, berendezéseit és más eszközeit. Az igénybevétel előzetes egyeztetés alapján, teljeskörű felelősség vállalásával történhet az alábbiak szerint:</w:t>
      </w:r>
    </w:p>
    <w:p w:rsidR="0084711D" w:rsidRDefault="0084711D" w:rsidP="0084711D">
      <w:pPr>
        <w:jc w:val="both"/>
      </w:pPr>
      <w:r>
        <w:t xml:space="preserve">1. A Közösségi Ház helyiségeinek igénybevételi szándékát legalább 5 nappal a tervezett igénybevétel előtt kell kezdeményezni. Több kérelmező esetében a helyiséghasználatot a közösségi színtér munkatársa </w:t>
      </w:r>
      <w:proofErr w:type="gramStart"/>
      <w:r>
        <w:t>koordinálja</w:t>
      </w:r>
      <w:proofErr w:type="gramEnd"/>
      <w:r>
        <w:t>.</w:t>
      </w:r>
    </w:p>
    <w:p w:rsidR="0084711D" w:rsidRDefault="0084711D" w:rsidP="0084711D">
      <w:pPr>
        <w:jc w:val="both"/>
      </w:pPr>
      <w:r>
        <w:t>2. Az Önkormányzat természetbeni juttatásként a községben működő önszerveződő közösségek közösségi célra részére díjmentesen biztosíthatja a Közösségi Ház helyiségeinek igénybevételét. Más szervezetek vonatkozásában az Önkormányzat dönt a helyiségek díjmentes igénybevételének lehetőségéről.</w:t>
      </w:r>
    </w:p>
    <w:p w:rsidR="0084711D" w:rsidRDefault="0084711D" w:rsidP="0084711D">
      <w:pPr>
        <w:spacing w:after="0" w:line="240" w:lineRule="auto"/>
        <w:jc w:val="both"/>
      </w:pPr>
      <w:r>
        <w:t>3. Díjköteles tevékenységek, szolgáltatások:</w:t>
      </w:r>
    </w:p>
    <w:p w:rsidR="0084711D" w:rsidRDefault="0084711D" w:rsidP="0084711D">
      <w:pPr>
        <w:spacing w:after="0" w:line="240" w:lineRule="auto"/>
        <w:jc w:val="both"/>
      </w:pPr>
      <w:r>
        <w:t>- gazdasági tevékenység, minden egyéb üzleti célú vállalkozás;</w:t>
      </w:r>
    </w:p>
    <w:p w:rsidR="0084711D" w:rsidRDefault="0084711D" w:rsidP="0084711D">
      <w:pPr>
        <w:spacing w:after="0" w:line="240" w:lineRule="auto"/>
        <w:jc w:val="both"/>
      </w:pPr>
      <w:r>
        <w:t>- magánszemélyek részére az általuk szervezett magáncélú rendezvények megtartása;</w:t>
      </w:r>
    </w:p>
    <w:p w:rsidR="0084711D" w:rsidRDefault="0084711D" w:rsidP="0084711D">
      <w:pPr>
        <w:spacing w:after="0" w:line="240" w:lineRule="auto"/>
        <w:jc w:val="both"/>
      </w:pPr>
      <w:r>
        <w:t>- a nem önkormányzat által, valamint a nem a községben működő civil szervezetek által szervezett</w:t>
      </w:r>
    </w:p>
    <w:p w:rsidR="0084711D" w:rsidRDefault="0084711D" w:rsidP="0084711D">
      <w:pPr>
        <w:spacing w:after="0" w:line="240" w:lineRule="auto"/>
        <w:jc w:val="both"/>
      </w:pPr>
      <w:proofErr w:type="gramStart"/>
      <w:r>
        <w:t>zenés</w:t>
      </w:r>
      <w:proofErr w:type="gramEnd"/>
      <w:r>
        <w:t>, táncos rendezvények;</w:t>
      </w:r>
    </w:p>
    <w:p w:rsidR="0084711D" w:rsidRDefault="0084711D" w:rsidP="0084711D">
      <w:pPr>
        <w:spacing w:after="0" w:line="240" w:lineRule="auto"/>
        <w:jc w:val="both"/>
      </w:pPr>
      <w:r>
        <w:t>- minden olyan kulturális tevékenység, amely a Közösségi Színtér éves jóváhagyott költségvetésén</w:t>
      </w:r>
    </w:p>
    <w:p w:rsidR="0084711D" w:rsidRDefault="0084711D" w:rsidP="0084711D">
      <w:pPr>
        <w:spacing w:after="0" w:line="240" w:lineRule="auto"/>
        <w:jc w:val="both"/>
      </w:pPr>
      <w:proofErr w:type="gramStart"/>
      <w:r>
        <w:t>túl</w:t>
      </w:r>
      <w:proofErr w:type="gramEnd"/>
      <w:r>
        <w:t xml:space="preserve"> az önkormányzatnak közvetlen kiadással jár.</w:t>
      </w:r>
    </w:p>
    <w:p w:rsidR="0084711D" w:rsidRDefault="0084711D" w:rsidP="0084711D">
      <w:pPr>
        <w:jc w:val="both"/>
      </w:pPr>
    </w:p>
    <w:p w:rsidR="0084711D" w:rsidRDefault="0084711D" w:rsidP="0084711D">
      <w:pPr>
        <w:jc w:val="both"/>
      </w:pPr>
      <w:r>
        <w:t>4. A Közösségi Ház használata során a Házirend betartása kötelező.</w:t>
      </w:r>
    </w:p>
    <w:p w:rsidR="0084711D" w:rsidRDefault="00191673" w:rsidP="0084711D">
      <w:pPr>
        <w:jc w:val="both"/>
      </w:pPr>
      <w:r>
        <w:rPr>
          <w:noProof/>
          <w:lang w:eastAsia="hu-HU"/>
        </w:rPr>
        <w:drawing>
          <wp:anchor distT="0" distB="0" distL="114300" distR="114300" simplePos="0" relativeHeight="251658240" behindDoc="1" locked="0" layoutInCell="1" allowOverlap="1" wp14:anchorId="307FE151" wp14:editId="34F3A583">
            <wp:simplePos x="0" y="0"/>
            <wp:positionH relativeFrom="column">
              <wp:posOffset>3043555</wp:posOffset>
            </wp:positionH>
            <wp:positionV relativeFrom="paragraph">
              <wp:posOffset>93980</wp:posOffset>
            </wp:positionV>
            <wp:extent cx="2098040" cy="1613535"/>
            <wp:effectExtent l="0" t="0" r="0" b="5715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önkori pecs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8040" cy="1613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711D">
        <w:t>Ez a szabály</w:t>
      </w:r>
      <w:r w:rsidR="00124381">
        <w:t>zat a helyi közművelődésről szóló Vizslás Község Önkormányzat</w:t>
      </w:r>
      <w:r w:rsidR="0084711D">
        <w:t xml:space="preserve"> Képviselő-testületének </w:t>
      </w:r>
      <w:r w:rsidR="00124381">
        <w:t xml:space="preserve">önkormányzati rendeletével lép </w:t>
      </w:r>
      <w:proofErr w:type="gramStart"/>
      <w:r w:rsidR="00124381">
        <w:t xml:space="preserve">hatályba </w:t>
      </w:r>
      <w:r w:rsidR="0084711D">
        <w:t xml:space="preserve"> 202</w:t>
      </w:r>
      <w:r w:rsidR="009F1EE7">
        <w:t>4</w:t>
      </w:r>
      <w:r w:rsidR="0084711D">
        <w:t>.</w:t>
      </w:r>
      <w:proofErr w:type="gramEnd"/>
      <w:r w:rsidR="00F13AA1">
        <w:t>12</w:t>
      </w:r>
      <w:r w:rsidR="0084711D">
        <w:t>.</w:t>
      </w:r>
      <w:r w:rsidR="00696A95">
        <w:t>08-á</w:t>
      </w:r>
      <w:r w:rsidR="00124381">
        <w:t>n</w:t>
      </w:r>
      <w:r w:rsidR="0084711D">
        <w:t>.</w:t>
      </w:r>
    </w:p>
    <w:p w:rsidR="0084711D" w:rsidRDefault="0084711D" w:rsidP="0084711D">
      <w:pPr>
        <w:jc w:val="both"/>
      </w:pPr>
    </w:p>
    <w:p w:rsidR="0084711D" w:rsidRDefault="0084711D" w:rsidP="0084711D">
      <w:pPr>
        <w:jc w:val="both"/>
      </w:pPr>
    </w:p>
    <w:p w:rsidR="0093644A" w:rsidRDefault="00241286" w:rsidP="0084711D">
      <w:pPr>
        <w:tabs>
          <w:tab w:val="left" w:pos="5205"/>
        </w:tabs>
        <w:spacing w:after="0" w:line="240" w:lineRule="auto"/>
      </w:pPr>
      <w:r>
        <w:tab/>
        <w:t>…………………………………………………………..</w:t>
      </w:r>
    </w:p>
    <w:p w:rsidR="00241286" w:rsidRDefault="00241286" w:rsidP="0084711D">
      <w:pPr>
        <w:tabs>
          <w:tab w:val="left" w:pos="5205"/>
        </w:tabs>
        <w:spacing w:after="0" w:line="240" w:lineRule="auto"/>
      </w:pPr>
      <w:r>
        <w:t xml:space="preserve">                           </w:t>
      </w:r>
      <w:r w:rsidR="00191673">
        <w:t xml:space="preserve">  </w:t>
      </w:r>
      <w:r w:rsidR="00191673">
        <w:tab/>
        <w:t xml:space="preserve">    Vizslás Község Önkormányzatának</w:t>
      </w:r>
    </w:p>
    <w:p w:rsidR="00241286" w:rsidRPr="00241286" w:rsidRDefault="00241286" w:rsidP="0084711D">
      <w:pPr>
        <w:tabs>
          <w:tab w:val="left" w:pos="5205"/>
        </w:tabs>
        <w:spacing w:after="0" w:line="240" w:lineRule="auto"/>
      </w:pPr>
      <w:r>
        <w:tab/>
      </w:r>
      <w:r>
        <w:tab/>
      </w:r>
      <w:r>
        <w:tab/>
      </w:r>
      <w:r w:rsidR="00ED05A5">
        <w:t xml:space="preserve"> </w:t>
      </w:r>
      <w:proofErr w:type="gramStart"/>
      <w:r>
        <w:t>polgármester</w:t>
      </w:r>
      <w:r w:rsidR="00191673">
        <w:t>e</w:t>
      </w:r>
      <w:proofErr w:type="gramEnd"/>
    </w:p>
    <w:sectPr w:rsidR="00241286" w:rsidRPr="00241286" w:rsidSect="0084711D">
      <w:headerReference w:type="default" r:id="rId8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1726" w:rsidRDefault="006E1726" w:rsidP="00241286">
      <w:pPr>
        <w:spacing w:after="0" w:line="240" w:lineRule="auto"/>
      </w:pPr>
      <w:r>
        <w:separator/>
      </w:r>
    </w:p>
  </w:endnote>
  <w:endnote w:type="continuationSeparator" w:id="0">
    <w:p w:rsidR="006E1726" w:rsidRDefault="006E1726" w:rsidP="00241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1726" w:rsidRDefault="006E1726" w:rsidP="00241286">
      <w:pPr>
        <w:spacing w:after="0" w:line="240" w:lineRule="auto"/>
      </w:pPr>
      <w:r>
        <w:separator/>
      </w:r>
    </w:p>
  </w:footnote>
  <w:footnote w:type="continuationSeparator" w:id="0">
    <w:p w:rsidR="006E1726" w:rsidRDefault="006E1726" w:rsidP="002412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286" w:rsidRDefault="00241286">
    <w:pPr>
      <w:pStyle w:val="lfej"/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05F237" wp14:editId="2A29FF6C">
              <wp:simplePos x="0" y="0"/>
              <wp:positionH relativeFrom="column">
                <wp:posOffset>0</wp:posOffset>
              </wp:positionH>
              <wp:positionV relativeFrom="paragraph">
                <wp:posOffset>-495300</wp:posOffset>
              </wp:positionV>
              <wp:extent cx="1828800" cy="1828800"/>
              <wp:effectExtent l="0" t="0" r="0" b="0"/>
              <wp:wrapNone/>
              <wp:docPr id="1" name="Szövegdoboz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241286" w:rsidRPr="00241286" w:rsidRDefault="00241286" w:rsidP="00241286">
                          <w:pPr>
                            <w:pStyle w:val="lfej"/>
                            <w:jc w:val="center"/>
                            <w:rPr>
                              <w:b/>
                              <w:color w:val="4472C4" w:themeColor="accent5"/>
                              <w:sz w:val="72"/>
                              <w:szCs w:val="72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05F237" id="_x0000_t202" coordsize="21600,21600" o:spt="202" path="m,l,21600r21600,l21600,xe">
              <v:stroke joinstyle="miter"/>
              <v:path gradientshapeok="t" o:connecttype="rect"/>
            </v:shapetype>
            <v:shape id="Szövegdoboz 1" o:spid="_x0000_s1026" type="#_x0000_t202" style="position:absolute;margin-left:0;margin-top:-39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" filled="f" stroked="f">
              <v:textbox style="mso-fit-shape-to-text:t">
                <w:txbxContent>
                  <w:p w:rsidR="00241286" w:rsidRPr="00241286" w:rsidRDefault="00241286" w:rsidP="00241286">
                    <w:pPr>
                      <w:pStyle w:val="lfej"/>
                      <w:jc w:val="center"/>
                      <w:rPr>
                        <w:b/>
                        <w:color w:val="4472C4" w:themeColor="accent5"/>
                        <w:sz w:val="72"/>
                        <w:szCs w:val="72"/>
                        <w14:shadow w14:blurRad="12700" w14:dist="38100" w14:dir="2700000" w14:sx="100000" w14:sy="100000" w14:kx="0" w14:ky="0" w14:algn="tl">
                          <w14:schemeClr w14:val="accent5">
                            <w14:lumMod w14:val="60000"/>
                            <w14:lumOff w14:val="40000"/>
                          </w14:schemeClr>
                        </w14:shadow>
                        <w14:textOutline w14:w="9525" w14:cap="flat" w14:cmpd="sng" w14:algn="ctr">
                          <w14:solidFill>
                            <w14:schemeClr w14:val="bg1"/>
                          </w14:solidFill>
                          <w14:prstDash w14:val="solid"/>
                          <w14:round/>
                        </w14:textOutline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286"/>
    <w:rsid w:val="000576F2"/>
    <w:rsid w:val="00124381"/>
    <w:rsid w:val="00191673"/>
    <w:rsid w:val="00241286"/>
    <w:rsid w:val="002928AF"/>
    <w:rsid w:val="00696A95"/>
    <w:rsid w:val="006E1726"/>
    <w:rsid w:val="0084711D"/>
    <w:rsid w:val="0093644A"/>
    <w:rsid w:val="009F1EE7"/>
    <w:rsid w:val="00B725A4"/>
    <w:rsid w:val="00C10DDA"/>
    <w:rsid w:val="00ED05A5"/>
    <w:rsid w:val="00F13AA1"/>
    <w:rsid w:val="00F23BE0"/>
    <w:rsid w:val="00FA5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FA15F8"/>
  <w15:chartTrackingRefBased/>
  <w15:docId w15:val="{0F29AD0A-EE48-4BF1-A500-AE9D3E220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2412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41286"/>
  </w:style>
  <w:style w:type="paragraph" w:styleId="llb">
    <w:name w:val="footer"/>
    <w:basedOn w:val="Norml"/>
    <w:link w:val="llbChar"/>
    <w:uiPriority w:val="99"/>
    <w:unhideWhenUsed/>
    <w:rsid w:val="002412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412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575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vizslas.polgarmester@gmail.com</dc:creator>
  <cp:keywords/>
  <dc:description/>
  <cp:lastModifiedBy>vizslas.polgarmester@gmail.com</cp:lastModifiedBy>
  <cp:revision>7</cp:revision>
  <dcterms:created xsi:type="dcterms:W3CDTF">2024-12-03T11:30:00Z</dcterms:created>
  <dcterms:modified xsi:type="dcterms:W3CDTF">2025-01-10T01:39:00Z</dcterms:modified>
</cp:coreProperties>
</file>